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973B" w14:textId="66D7D880" w:rsidR="00EE0965" w:rsidRPr="00DB31AB" w:rsidRDefault="00DB31AB" w:rsidP="00DB31AB">
      <w:pPr>
        <w:jc w:val="center"/>
        <w:rPr>
          <w:b/>
          <w:bCs/>
        </w:rPr>
      </w:pPr>
      <w:r w:rsidRPr="00DB31AB">
        <w:rPr>
          <w:b/>
          <w:bCs/>
        </w:rPr>
        <w:t>Islamic Moral Theology and the Future</w:t>
      </w:r>
    </w:p>
    <w:p w14:paraId="626FA094" w14:textId="77777777" w:rsidR="00DB31AB" w:rsidRDefault="00DB31AB" w:rsidP="00C45709">
      <w:pPr>
        <w:jc w:val="center"/>
        <w:rPr>
          <w:b/>
          <w:bCs/>
        </w:rPr>
      </w:pPr>
      <w:r w:rsidRPr="00DB31AB">
        <w:rPr>
          <w:b/>
          <w:bCs/>
        </w:rPr>
        <w:t>Economic Inequalities Reading List</w:t>
      </w:r>
    </w:p>
    <w:p w14:paraId="6F70280D" w14:textId="77777777" w:rsidR="00DB31AB" w:rsidRDefault="00DB31AB" w:rsidP="00DB31AB">
      <w:pPr>
        <w:rPr>
          <w:b/>
          <w:bCs/>
        </w:rPr>
      </w:pPr>
    </w:p>
    <w:p w14:paraId="3CBD7634" w14:textId="77777777" w:rsidR="0041574C" w:rsidRDefault="002238C9" w:rsidP="00DB31AB">
      <w:pPr>
        <w:rPr>
          <w:b/>
          <w:bCs/>
        </w:rPr>
      </w:pPr>
      <w:r>
        <w:rPr>
          <w:b/>
          <w:bCs/>
        </w:rPr>
        <w:t>Economic Ethics</w:t>
      </w:r>
    </w:p>
    <w:p w14:paraId="5E29EBAE" w14:textId="77777777" w:rsidR="00B31293" w:rsidRDefault="00B31293" w:rsidP="00DB31AB">
      <w:pPr>
        <w:rPr>
          <w:b/>
          <w:bCs/>
        </w:rPr>
      </w:pPr>
    </w:p>
    <w:p w14:paraId="4B6C8FEB" w14:textId="77777777" w:rsidR="003E5F7B" w:rsidRPr="003E5F7B" w:rsidRDefault="003E5F7B" w:rsidP="003E5F7B">
      <w:proofErr w:type="spellStart"/>
      <w:r w:rsidRPr="003E5F7B">
        <w:t>Baidhawi</w:t>
      </w:r>
      <w:proofErr w:type="spellEnd"/>
      <w:r w:rsidRPr="003E5F7B">
        <w:t xml:space="preserve">, </w:t>
      </w:r>
      <w:proofErr w:type="spellStart"/>
      <w:r w:rsidRPr="003E5F7B">
        <w:t>Zakiyuddin</w:t>
      </w:r>
      <w:proofErr w:type="spellEnd"/>
      <w:r w:rsidRPr="003E5F7B">
        <w:rPr>
          <w:lang w:val="x-none"/>
        </w:rPr>
        <w:t xml:space="preserve"> </w:t>
      </w:r>
      <w:r w:rsidRPr="003E5F7B">
        <w:t xml:space="preserve">(2012) “Distributive principles of economic justice: An Islamic perspective,” </w:t>
      </w:r>
      <w:r w:rsidRPr="003E5F7B">
        <w:rPr>
          <w:i/>
          <w:iCs/>
        </w:rPr>
        <w:t>Indonesian Journal of Islam and Muslim Societies</w:t>
      </w:r>
      <w:r>
        <w:t xml:space="preserve"> 2 (2), 241-266.</w:t>
      </w:r>
    </w:p>
    <w:p w14:paraId="1ED9FAD9" w14:textId="77777777" w:rsidR="003E5F7B" w:rsidRDefault="003E5F7B" w:rsidP="0041574C"/>
    <w:p w14:paraId="78175F80" w14:textId="44EB1FC7" w:rsidR="00C23B34" w:rsidRDefault="00C23B34" w:rsidP="0041574C">
      <w:r>
        <w:t xml:space="preserve">Bonner, Michael (2005) “Poverty and Economics in the Qur’an,” </w:t>
      </w:r>
      <w:r w:rsidRPr="00C23B34">
        <w:rPr>
          <w:i/>
          <w:iCs/>
        </w:rPr>
        <w:t>Journal of Interdisciplinary History</w:t>
      </w:r>
      <w:r>
        <w:t xml:space="preserve"> 35 (3), 391-406.</w:t>
      </w:r>
    </w:p>
    <w:p w14:paraId="29D8702D" w14:textId="77777777" w:rsidR="00C23B34" w:rsidRDefault="00C23B34" w:rsidP="0041574C"/>
    <w:p w14:paraId="26827722" w14:textId="77777777" w:rsidR="008B41AE" w:rsidRPr="008B41AE" w:rsidRDefault="008B41AE" w:rsidP="008B41AE">
      <w:pPr>
        <w:rPr>
          <w:b/>
          <w:bCs/>
        </w:rPr>
      </w:pPr>
      <w:proofErr w:type="spellStart"/>
      <w:r w:rsidRPr="008B41AE">
        <w:t>Chapra</w:t>
      </w:r>
      <w:proofErr w:type="spellEnd"/>
      <w:r w:rsidRPr="008B41AE">
        <w:t>, M. Umer</w:t>
      </w:r>
      <w:r>
        <w:t xml:space="preserve"> (</w:t>
      </w:r>
      <w:r w:rsidRPr="008B41AE">
        <w:t>1992</w:t>
      </w:r>
      <w:r>
        <w:t>)</w:t>
      </w:r>
      <w:r w:rsidRPr="008B41AE">
        <w:rPr>
          <w:i/>
          <w:iCs/>
        </w:rPr>
        <w:t xml:space="preserve"> Towards a Just Monetary System</w:t>
      </w:r>
      <w:r w:rsidRPr="008B41AE">
        <w:t>.</w:t>
      </w:r>
      <w:r>
        <w:t xml:space="preserve">, </w:t>
      </w:r>
      <w:r w:rsidRPr="008B41AE">
        <w:t>Islamic Foundation.</w:t>
      </w:r>
    </w:p>
    <w:p w14:paraId="762125EB" w14:textId="77777777" w:rsidR="008B41AE" w:rsidRPr="008B41AE" w:rsidRDefault="008B41AE" w:rsidP="008B41AE">
      <w:pPr>
        <w:rPr>
          <w:b/>
          <w:bCs/>
          <w:i/>
          <w:iCs/>
        </w:rPr>
      </w:pPr>
    </w:p>
    <w:p w14:paraId="70B8AF04" w14:textId="77777777" w:rsidR="008B41AE" w:rsidRPr="008B41AE" w:rsidRDefault="008B41AE" w:rsidP="008B41AE">
      <w:r w:rsidRPr="008B41AE">
        <w:t xml:space="preserve">Choudhury, </w:t>
      </w:r>
      <w:proofErr w:type="spellStart"/>
      <w:r w:rsidRPr="008B41AE">
        <w:t>Masudul</w:t>
      </w:r>
      <w:proofErr w:type="spellEnd"/>
      <w:r w:rsidRPr="008B41AE">
        <w:t xml:space="preserve"> </w:t>
      </w:r>
      <w:proofErr w:type="spellStart"/>
      <w:r w:rsidRPr="008B41AE">
        <w:t>Alam</w:t>
      </w:r>
      <w:proofErr w:type="spellEnd"/>
      <w:r w:rsidRPr="008B41AE">
        <w:t xml:space="preserve"> </w:t>
      </w:r>
      <w:r>
        <w:t>(</w:t>
      </w:r>
      <w:r w:rsidRPr="008B41AE">
        <w:t>1997</w:t>
      </w:r>
      <w:r>
        <w:t>)</w:t>
      </w:r>
      <w:r w:rsidRPr="008B41AE">
        <w:rPr>
          <w:i/>
          <w:iCs/>
        </w:rPr>
        <w:t xml:space="preserve"> Money in Islam: A Study in Islamic Political Economy</w:t>
      </w:r>
      <w:r>
        <w:t xml:space="preserve">, </w:t>
      </w:r>
      <w:r w:rsidRPr="008B41AE">
        <w:t>Routledge.</w:t>
      </w:r>
    </w:p>
    <w:p w14:paraId="363B92FB" w14:textId="77777777" w:rsidR="008B41AE" w:rsidRDefault="008B41AE" w:rsidP="0041574C"/>
    <w:p w14:paraId="2B790D75" w14:textId="77777777" w:rsidR="0041574C" w:rsidRPr="0041574C" w:rsidRDefault="003E5F7B" w:rsidP="0041574C">
      <w:r>
        <w:t>a</w:t>
      </w:r>
      <w:r w:rsidR="0041574C" w:rsidRPr="0041574C">
        <w:t>l-</w:t>
      </w:r>
      <w:proofErr w:type="spellStart"/>
      <w:r w:rsidR="0041574C" w:rsidRPr="0041574C">
        <w:t>Daghistani</w:t>
      </w:r>
      <w:proofErr w:type="spellEnd"/>
      <w:r w:rsidR="0041574C" w:rsidRPr="0041574C">
        <w:t xml:space="preserve">, Sami (2023) </w:t>
      </w:r>
      <w:r w:rsidR="0041574C" w:rsidRPr="0041574C">
        <w:rPr>
          <w:i/>
          <w:iCs/>
        </w:rPr>
        <w:t>The Making of Islamic Economic Thought: Islamization, Law, and Moral Discourses</w:t>
      </w:r>
      <w:r w:rsidR="0041574C">
        <w:t xml:space="preserve">, Cambridge University Press. </w:t>
      </w:r>
    </w:p>
    <w:p w14:paraId="5E0604F0" w14:textId="77777777" w:rsidR="0041574C" w:rsidRDefault="0041574C" w:rsidP="0041574C"/>
    <w:p w14:paraId="27F85750" w14:textId="77777777" w:rsidR="0041574C" w:rsidRPr="0041574C" w:rsidRDefault="003E5F7B" w:rsidP="0041574C">
      <w:r>
        <w:t>a</w:t>
      </w:r>
      <w:r w:rsidR="0041574C" w:rsidRPr="0041574C">
        <w:t>l-</w:t>
      </w:r>
      <w:proofErr w:type="spellStart"/>
      <w:r w:rsidR="0041574C" w:rsidRPr="0041574C">
        <w:t>Daghistani</w:t>
      </w:r>
      <w:proofErr w:type="spellEnd"/>
      <w:r w:rsidR="0041574C" w:rsidRPr="0041574C">
        <w:t xml:space="preserve">, Sami (2023) </w:t>
      </w:r>
      <w:r w:rsidR="0041574C" w:rsidRPr="0041574C">
        <w:rPr>
          <w:i/>
          <w:iCs/>
        </w:rPr>
        <w:t xml:space="preserve">Ethical Teachings of </w:t>
      </w:r>
      <w:proofErr w:type="spellStart"/>
      <w:r w:rsidR="0041574C" w:rsidRPr="0041574C">
        <w:rPr>
          <w:i/>
          <w:iCs/>
        </w:rPr>
        <w:t>Abū</w:t>
      </w:r>
      <w:proofErr w:type="spellEnd"/>
      <w:r w:rsidR="0041574C" w:rsidRPr="0041574C">
        <w:rPr>
          <w:i/>
          <w:iCs/>
        </w:rPr>
        <w:t xml:space="preserve"> </w:t>
      </w:r>
      <w:proofErr w:type="spellStart"/>
      <w:r w:rsidR="0041574C" w:rsidRPr="0041574C">
        <w:rPr>
          <w:i/>
          <w:iCs/>
        </w:rPr>
        <w:t>Ḥāmid</w:t>
      </w:r>
      <w:proofErr w:type="spellEnd"/>
      <w:r w:rsidR="0041574C" w:rsidRPr="0041574C">
        <w:rPr>
          <w:i/>
          <w:iCs/>
        </w:rPr>
        <w:t xml:space="preserve"> al-</w:t>
      </w:r>
      <w:proofErr w:type="spellStart"/>
      <w:r w:rsidR="0041574C" w:rsidRPr="0041574C">
        <w:rPr>
          <w:i/>
          <w:iCs/>
        </w:rPr>
        <w:t>Ghazālī</w:t>
      </w:r>
      <w:proofErr w:type="spellEnd"/>
      <w:r w:rsidR="0041574C" w:rsidRPr="0041574C">
        <w:rPr>
          <w:i/>
          <w:iCs/>
        </w:rPr>
        <w:t>: Economics of Happiness: Economics of Happiness</w:t>
      </w:r>
      <w:r w:rsidR="0041574C">
        <w:t>, Anthem Press.</w:t>
      </w:r>
    </w:p>
    <w:p w14:paraId="7D3A4FA8" w14:textId="77777777" w:rsidR="0041574C" w:rsidRDefault="0041574C" w:rsidP="0041574C"/>
    <w:p w14:paraId="12B21BCA" w14:textId="3DBF07BC" w:rsidR="008B41AE" w:rsidRDefault="003E5F7B" w:rsidP="008B41AE">
      <w:r>
        <w:t>a</w:t>
      </w:r>
      <w:r w:rsidR="0041574C" w:rsidRPr="0041574C">
        <w:t xml:space="preserve">l-Ghazali (2019) </w:t>
      </w:r>
      <w:r w:rsidR="0041574C" w:rsidRPr="0041574C">
        <w:rPr>
          <w:i/>
          <w:iCs/>
        </w:rPr>
        <w:t>On Poverty &amp; Abstinence</w:t>
      </w:r>
      <w:r w:rsidR="0041574C" w:rsidRPr="0041574C">
        <w:t>, translated by Anthony F. Shaker. Fons Vitae.</w:t>
      </w:r>
    </w:p>
    <w:p w14:paraId="71757E49" w14:textId="77777777" w:rsidR="002238C9" w:rsidRDefault="002238C9" w:rsidP="00DB31AB">
      <w:pPr>
        <w:rPr>
          <w:b/>
          <w:bCs/>
        </w:rPr>
      </w:pPr>
    </w:p>
    <w:p w14:paraId="437AA052" w14:textId="77777777" w:rsidR="002238C9" w:rsidRDefault="002238C9" w:rsidP="002238C9">
      <w:pPr>
        <w:rPr>
          <w:rStyle w:val="Hyperlink"/>
        </w:rPr>
      </w:pPr>
      <w:r w:rsidRPr="002238C9">
        <w:t xml:space="preserve">Hassan, M. Kabir, and Aishath </w:t>
      </w:r>
      <w:proofErr w:type="spellStart"/>
      <w:r w:rsidRPr="002238C9">
        <w:t>Muneeza</w:t>
      </w:r>
      <w:proofErr w:type="spellEnd"/>
      <w:r w:rsidRPr="002238C9">
        <w:t xml:space="preserve"> (2024)</w:t>
      </w:r>
      <w:r w:rsidR="00DF1B23">
        <w:t xml:space="preserve"> “</w:t>
      </w:r>
      <w:r w:rsidRPr="002238C9">
        <w:t>Islamic Economics</w:t>
      </w:r>
      <w:r w:rsidR="00DF1B23">
        <w:t>,”</w:t>
      </w:r>
      <w:r w:rsidRPr="002238C9">
        <w:t> in Roy C. Amore, and Albino Barrera (eds), </w:t>
      </w:r>
      <w:r w:rsidRPr="002238C9">
        <w:rPr>
          <w:i/>
          <w:iCs/>
        </w:rPr>
        <w:t>The Oxford Handbook of Religion and Economic Ethics</w:t>
      </w:r>
      <w:r w:rsidRPr="002238C9">
        <w:t xml:space="preserve">, Oxford </w:t>
      </w:r>
      <w:r w:rsidR="00DF1B23">
        <w:t>University Press,</w:t>
      </w:r>
      <w:r w:rsidRPr="002238C9">
        <w:t> </w:t>
      </w:r>
      <w:hyperlink r:id="rId5" w:history="1">
        <w:r w:rsidRPr="002238C9">
          <w:rPr>
            <w:rStyle w:val="Hyperlink"/>
          </w:rPr>
          <w:t>https://doi.org/10.1093/oxfordhb/9780192894328.013.6</w:t>
        </w:r>
      </w:hyperlink>
    </w:p>
    <w:p w14:paraId="7E217E9F" w14:textId="77777777" w:rsidR="008B41AE" w:rsidRDefault="008B41AE" w:rsidP="002238C9">
      <w:pPr>
        <w:rPr>
          <w:rStyle w:val="Hyperlink"/>
        </w:rPr>
      </w:pPr>
    </w:p>
    <w:p w14:paraId="66AB1DC5" w14:textId="2CCCAC5E" w:rsidR="008B41AE" w:rsidRPr="008B41AE" w:rsidRDefault="008B41AE" w:rsidP="008B41AE">
      <w:r w:rsidRPr="008B41AE">
        <w:t xml:space="preserve">Qureshi, Anwar Iqbal </w:t>
      </w:r>
      <w:r>
        <w:t>(</w:t>
      </w:r>
      <w:r w:rsidRPr="008B41AE">
        <w:t>1946</w:t>
      </w:r>
      <w:r>
        <w:t>)</w:t>
      </w:r>
      <w:r w:rsidRPr="008B41AE">
        <w:rPr>
          <w:b/>
          <w:bCs/>
          <w:i/>
          <w:iCs/>
        </w:rPr>
        <w:t xml:space="preserve"> </w:t>
      </w:r>
      <w:r w:rsidRPr="008B41AE">
        <w:rPr>
          <w:i/>
          <w:iCs/>
        </w:rPr>
        <w:t>Islam and the Theory of Interest</w:t>
      </w:r>
      <w:r w:rsidRPr="008B41AE">
        <w:t>,</w:t>
      </w:r>
      <w:r>
        <w:rPr>
          <w:b/>
          <w:bCs/>
        </w:rPr>
        <w:t xml:space="preserve"> </w:t>
      </w:r>
      <w:r w:rsidRPr="008B41AE">
        <w:t>Shaikh Muhammad</w:t>
      </w:r>
    </w:p>
    <w:p w14:paraId="30F4AFF0" w14:textId="4DA1F1D9" w:rsidR="008B41AE" w:rsidRPr="008B41AE" w:rsidRDefault="008B41AE" w:rsidP="008B41AE">
      <w:r w:rsidRPr="008B41AE">
        <w:t>Ashraf.</w:t>
      </w:r>
    </w:p>
    <w:p w14:paraId="52652F8C" w14:textId="77777777" w:rsidR="002238C9" w:rsidRDefault="002238C9" w:rsidP="00DB31AB">
      <w:pPr>
        <w:rPr>
          <w:b/>
          <w:bCs/>
        </w:rPr>
      </w:pPr>
    </w:p>
    <w:p w14:paraId="0EDDEBD3" w14:textId="77777777" w:rsidR="00DB31AB" w:rsidRDefault="00DB31AB" w:rsidP="00DB31AB">
      <w:pPr>
        <w:rPr>
          <w:b/>
          <w:bCs/>
        </w:rPr>
      </w:pPr>
      <w:r>
        <w:rPr>
          <w:b/>
          <w:bCs/>
        </w:rPr>
        <w:t>Charity</w:t>
      </w:r>
      <w:r w:rsidR="00350CA6">
        <w:rPr>
          <w:b/>
          <w:bCs/>
        </w:rPr>
        <w:t xml:space="preserve"> &amp; Philanthropy</w:t>
      </w:r>
    </w:p>
    <w:p w14:paraId="7CFF88E9" w14:textId="77777777" w:rsidR="00B31293" w:rsidRDefault="00B31293" w:rsidP="00DB31AB">
      <w:pPr>
        <w:rPr>
          <w:b/>
          <w:bCs/>
        </w:rPr>
      </w:pPr>
    </w:p>
    <w:p w14:paraId="63F08917" w14:textId="181E2513" w:rsidR="002E06DF" w:rsidRDefault="002E06DF" w:rsidP="002E06DF">
      <w:r w:rsidRPr="002E06DF">
        <w:t>Atia, Mon</w:t>
      </w:r>
      <w:r>
        <w:t>a (2013)</w:t>
      </w:r>
      <w:r w:rsidRPr="002E06DF">
        <w:t> </w:t>
      </w:r>
      <w:r w:rsidRPr="002E06DF">
        <w:rPr>
          <w:i/>
          <w:iCs/>
        </w:rPr>
        <w:t xml:space="preserve">Building a house in heaven: Pious </w:t>
      </w:r>
      <w:r>
        <w:rPr>
          <w:i/>
          <w:iCs/>
        </w:rPr>
        <w:t>N</w:t>
      </w:r>
      <w:r w:rsidRPr="002E06DF">
        <w:rPr>
          <w:i/>
          <w:iCs/>
        </w:rPr>
        <w:t xml:space="preserve">eoliberalism and Islamic </w:t>
      </w:r>
      <w:r>
        <w:rPr>
          <w:i/>
          <w:iCs/>
        </w:rPr>
        <w:t>C</w:t>
      </w:r>
      <w:r w:rsidRPr="002E06DF">
        <w:rPr>
          <w:i/>
          <w:iCs/>
        </w:rPr>
        <w:t>harity in Egypt</w:t>
      </w:r>
      <w:r>
        <w:t>,</w:t>
      </w:r>
      <w:r w:rsidRPr="002E06DF">
        <w:t xml:space="preserve"> U</w:t>
      </w:r>
      <w:r>
        <w:t>niversity</w:t>
      </w:r>
      <w:r w:rsidRPr="002E06DF">
        <w:t xml:space="preserve"> of Minnesota Press.</w:t>
      </w:r>
    </w:p>
    <w:p w14:paraId="1F2BBE22" w14:textId="77777777" w:rsidR="002E06DF" w:rsidRDefault="002E06DF" w:rsidP="00ED6EE4"/>
    <w:p w14:paraId="72ACA895" w14:textId="1DC81073" w:rsidR="00ED6EE4" w:rsidRPr="00ED6EE4" w:rsidRDefault="00ED6EE4" w:rsidP="00ED6EE4">
      <w:r w:rsidRPr="00ED6EE4">
        <w:t xml:space="preserve">Khan, Sohaib, and Ahmed Taha. 2018. “Charity Disparity: The Challenge of Applying Religious Law on </w:t>
      </w:r>
      <w:proofErr w:type="spellStart"/>
      <w:r w:rsidRPr="00ED6EE4">
        <w:t>Zakāt</w:t>
      </w:r>
      <w:proofErr w:type="spellEnd"/>
      <w:r w:rsidRPr="00ED6EE4">
        <w:t xml:space="preserve"> in the United States.” </w:t>
      </w:r>
      <w:r w:rsidRPr="00ED6EE4">
        <w:rPr>
          <w:i/>
          <w:iCs/>
        </w:rPr>
        <w:t>Northwestern Journal of Law and Social Policy</w:t>
      </w:r>
      <w:r w:rsidRPr="00ED6EE4">
        <w:t xml:space="preserve"> 14, no. 1 (Fall): 1-36 </w:t>
      </w:r>
    </w:p>
    <w:p w14:paraId="64CC5F67" w14:textId="77777777" w:rsidR="00350CA6" w:rsidRDefault="00350CA6" w:rsidP="00DB31AB"/>
    <w:p w14:paraId="0F74D540" w14:textId="77777777" w:rsidR="00DB31AB" w:rsidRDefault="00DB31AB" w:rsidP="00DB31AB">
      <w:r w:rsidRPr="00DB31AB">
        <w:t xml:space="preserve">Mittermeier, Amira (2019) </w:t>
      </w:r>
      <w:r w:rsidRPr="00DB31AB">
        <w:rPr>
          <w:i/>
          <w:iCs/>
        </w:rPr>
        <w:t>Giving to God: Islamic Charity in Revolutionary Times</w:t>
      </w:r>
      <w:r w:rsidRPr="00DB31AB">
        <w:t>, University of California Press.</w:t>
      </w:r>
    </w:p>
    <w:p w14:paraId="1025C222" w14:textId="77777777" w:rsidR="00DB31AB" w:rsidRDefault="00DB31AB" w:rsidP="00DB31AB"/>
    <w:p w14:paraId="13954994" w14:textId="77777777" w:rsidR="00EC6E35" w:rsidRDefault="00EC6E35" w:rsidP="00DB31AB">
      <w:proofErr w:type="spellStart"/>
      <w:r>
        <w:t>Moumtaz</w:t>
      </w:r>
      <w:proofErr w:type="spellEnd"/>
      <w:r>
        <w:t xml:space="preserve">, Nada (2021) </w:t>
      </w:r>
      <w:r w:rsidRPr="00EC6E35">
        <w:rPr>
          <w:i/>
          <w:iCs/>
        </w:rPr>
        <w:t>God’s Property: Islam, Charity, and the Modern State</w:t>
      </w:r>
      <w:r>
        <w:t>,</w:t>
      </w:r>
      <w:r w:rsidRPr="00DB31AB">
        <w:t xml:space="preserve"> University of California Press.</w:t>
      </w:r>
    </w:p>
    <w:p w14:paraId="61346138" w14:textId="77777777" w:rsidR="00EC6E35" w:rsidRDefault="00EC6E35" w:rsidP="00DB31AB"/>
    <w:p w14:paraId="318292DC" w14:textId="77777777" w:rsidR="00836BEF" w:rsidRDefault="00836BEF" w:rsidP="00DB31AB">
      <w:r>
        <w:lastRenderedPageBreak/>
        <w:t xml:space="preserve">Muslim Philanthropy Initiative: </w:t>
      </w:r>
      <w:hyperlink r:id="rId6" w:history="1">
        <w:r w:rsidRPr="003A3A42">
          <w:rPr>
            <w:rStyle w:val="Hyperlink"/>
          </w:rPr>
          <w:t>https://philanthropy.indianapolis.iu.edu/institutes/muslim-initiative/index.html</w:t>
        </w:r>
      </w:hyperlink>
    </w:p>
    <w:p w14:paraId="7948E2E0" w14:textId="77777777" w:rsidR="00411680" w:rsidRPr="00411680" w:rsidRDefault="00411680" w:rsidP="00411680"/>
    <w:p w14:paraId="7C34AD39" w14:textId="77777777" w:rsidR="00836BEF" w:rsidRPr="00411680" w:rsidRDefault="00411680" w:rsidP="00411680">
      <w:proofErr w:type="spellStart"/>
      <w:r w:rsidRPr="00411680">
        <w:t>Schaeublin</w:t>
      </w:r>
      <w:proofErr w:type="spellEnd"/>
      <w:r w:rsidRPr="00411680">
        <w:t>, Emanuel. (2023) </w:t>
      </w:r>
      <w:r w:rsidRPr="00411680">
        <w:rPr>
          <w:i/>
          <w:iCs/>
        </w:rPr>
        <w:t>Divine Money: Islam, Zakat, and Giving in Palestine</w:t>
      </w:r>
      <w:r w:rsidRPr="00411680">
        <w:t>. Indiana University Press.</w:t>
      </w:r>
    </w:p>
    <w:p w14:paraId="0BE65BAC" w14:textId="77777777" w:rsidR="00411680" w:rsidRPr="00411680" w:rsidRDefault="00411680" w:rsidP="00411680"/>
    <w:p w14:paraId="1F57819F" w14:textId="77777777" w:rsidR="00DB31AB" w:rsidRDefault="00DB31AB" w:rsidP="00DB31AB">
      <w:r>
        <w:t xml:space="preserve">Singer, Amy (2008) </w:t>
      </w:r>
      <w:r w:rsidRPr="00DB31AB">
        <w:rPr>
          <w:i/>
          <w:iCs/>
        </w:rPr>
        <w:t>Charity in Islamic Societies</w:t>
      </w:r>
      <w:r>
        <w:t>, Cambridge University Press.</w:t>
      </w:r>
    </w:p>
    <w:p w14:paraId="7B1463B6" w14:textId="77777777" w:rsidR="00EC6E35" w:rsidRDefault="00EC6E35" w:rsidP="00DB31AB"/>
    <w:p w14:paraId="58422ABC" w14:textId="77777777" w:rsidR="00EC6E35" w:rsidRPr="00EC6E35" w:rsidRDefault="00EC6E35" w:rsidP="00EC6E35">
      <w:proofErr w:type="spellStart"/>
      <w:r w:rsidRPr="00EC6E35">
        <w:t>Tunc</w:t>
      </w:r>
      <w:proofErr w:type="spellEnd"/>
      <w:r w:rsidR="00350CA6">
        <w:t xml:space="preserve">, </w:t>
      </w:r>
      <w:proofErr w:type="spellStart"/>
      <w:r w:rsidR="00DF1B23">
        <w:t>Esra</w:t>
      </w:r>
      <w:proofErr w:type="spellEnd"/>
      <w:r w:rsidRPr="00EC6E35">
        <w:t xml:space="preserve"> (2023) “</w:t>
      </w:r>
      <w:hyperlink r:id="rId7" w:history="1">
        <w:r w:rsidRPr="00EC6E35">
          <w:rPr>
            <w:rStyle w:val="Hyperlink"/>
          </w:rPr>
          <w:t>Islamic Philanthropy in the United States</w:t>
        </w:r>
      </w:hyperlink>
      <w:r w:rsidRPr="00EC6E35">
        <w:t>” in The Oxford Research Encyclopedia of Religion, Oxford University Press.</w:t>
      </w:r>
    </w:p>
    <w:p w14:paraId="7D6E649B" w14:textId="77777777" w:rsidR="00EC6E35" w:rsidRDefault="00EC6E35" w:rsidP="00DB31AB"/>
    <w:p w14:paraId="0F16873F" w14:textId="77777777" w:rsidR="00EC6E35" w:rsidRDefault="00EC6E35" w:rsidP="00DB31AB">
      <w:proofErr w:type="spellStart"/>
      <w:r>
        <w:t>Tunc</w:t>
      </w:r>
      <w:proofErr w:type="spellEnd"/>
      <w:r w:rsidR="00350CA6">
        <w:t xml:space="preserve">, </w:t>
      </w:r>
      <w:proofErr w:type="spellStart"/>
      <w:r w:rsidR="00350CA6">
        <w:t>Esra</w:t>
      </w:r>
      <w:proofErr w:type="spellEnd"/>
      <w:r>
        <w:t xml:space="preserve"> (2019) “</w:t>
      </w:r>
      <w:hyperlink r:id="rId8" w:history="1">
        <w:r w:rsidRPr="00EC6E35">
          <w:rPr>
            <w:rStyle w:val="Hyperlink"/>
          </w:rPr>
          <w:t>Translating Muslim Giving into Social Entrepreneurship</w:t>
        </w:r>
      </w:hyperlink>
      <w:r>
        <w:t>,” Immanent Frame.</w:t>
      </w:r>
    </w:p>
    <w:p w14:paraId="6E4F35CE" w14:textId="77777777" w:rsidR="00ED6EE4" w:rsidRDefault="00ED6EE4" w:rsidP="00DB31AB"/>
    <w:p w14:paraId="6FD00955" w14:textId="76D45D9F" w:rsidR="00350CA6" w:rsidRDefault="00350CA6" w:rsidP="00350CA6">
      <w:pPr>
        <w:rPr>
          <w:b/>
          <w:bCs/>
        </w:rPr>
      </w:pPr>
      <w:r w:rsidRPr="00350CA6">
        <w:rPr>
          <w:b/>
          <w:bCs/>
        </w:rPr>
        <w:t xml:space="preserve">Islamic Finance &amp; </w:t>
      </w:r>
      <w:proofErr w:type="spellStart"/>
      <w:r w:rsidRPr="00350CA6">
        <w:rPr>
          <w:b/>
          <w:bCs/>
        </w:rPr>
        <w:t>Shari</w:t>
      </w:r>
      <w:r w:rsidR="00B31293">
        <w:rPr>
          <w:b/>
          <w:bCs/>
        </w:rPr>
        <w:t>‘</w:t>
      </w:r>
      <w:r w:rsidRPr="00350CA6">
        <w:rPr>
          <w:b/>
          <w:bCs/>
        </w:rPr>
        <w:t>ah</w:t>
      </w:r>
      <w:proofErr w:type="spellEnd"/>
      <w:r w:rsidRPr="00350CA6">
        <w:rPr>
          <w:b/>
          <w:bCs/>
        </w:rPr>
        <w:t xml:space="preserve"> Compliance</w:t>
      </w:r>
    </w:p>
    <w:p w14:paraId="4B1EC7BB" w14:textId="77777777" w:rsidR="008B41AE" w:rsidRPr="00350CA6" w:rsidRDefault="008B41AE" w:rsidP="00350CA6">
      <w:pPr>
        <w:rPr>
          <w:b/>
          <w:bCs/>
        </w:rPr>
      </w:pPr>
    </w:p>
    <w:p w14:paraId="1B02F87E" w14:textId="77777777" w:rsidR="00350CA6" w:rsidRDefault="00350CA6" w:rsidP="00350CA6">
      <w:r w:rsidRPr="00350CA6">
        <w:t>Ahmed, Mahmood, and Sohaib Khan</w:t>
      </w:r>
      <w:r>
        <w:t xml:space="preserve"> (</w:t>
      </w:r>
      <w:r w:rsidRPr="00350CA6">
        <w:t>2020</w:t>
      </w:r>
      <w:r>
        <w:t>)</w:t>
      </w:r>
      <w:r w:rsidRPr="00350CA6">
        <w:t xml:space="preserve"> “Juristic Authority and Financial Expertise: Politics of Translation between </w:t>
      </w:r>
      <w:proofErr w:type="spellStart"/>
      <w:r w:rsidRPr="00350CA6">
        <w:t>Shari‘ah</w:t>
      </w:r>
      <w:proofErr w:type="spellEnd"/>
      <w:r w:rsidRPr="00350CA6">
        <w:t xml:space="preserve"> Scholars and Finance Professionals in Pakistan’s Islamic Banks.” In </w:t>
      </w:r>
      <w:r w:rsidRPr="00350CA6">
        <w:rPr>
          <w:i/>
          <w:iCs/>
        </w:rPr>
        <w:t xml:space="preserve">The Edinburgh Companion to </w:t>
      </w:r>
      <w:proofErr w:type="spellStart"/>
      <w:r w:rsidRPr="00350CA6">
        <w:rPr>
          <w:i/>
          <w:iCs/>
        </w:rPr>
        <w:t>Shari‘ah</w:t>
      </w:r>
      <w:proofErr w:type="spellEnd"/>
      <w:r w:rsidRPr="00350CA6">
        <w:rPr>
          <w:i/>
          <w:iCs/>
        </w:rPr>
        <w:t xml:space="preserve"> Governance in Islamic Finance</w:t>
      </w:r>
      <w:r w:rsidRPr="00350CA6">
        <w:t>, edited by S. Nazim Ali, 397- 411</w:t>
      </w:r>
      <w:r>
        <w:t xml:space="preserve">, </w:t>
      </w:r>
      <w:r w:rsidRPr="00350CA6">
        <w:t>Edinburgh University Press</w:t>
      </w:r>
      <w:r>
        <w:t>.</w:t>
      </w:r>
    </w:p>
    <w:p w14:paraId="5C03C1EE" w14:textId="77777777" w:rsidR="00350CA6" w:rsidRDefault="00350CA6" w:rsidP="00350CA6"/>
    <w:p w14:paraId="17339E3B" w14:textId="77777777" w:rsidR="00A6303E" w:rsidRPr="005D7F95" w:rsidRDefault="00A6303E" w:rsidP="00A6303E">
      <w:pPr>
        <w:rPr>
          <w:i/>
          <w:iCs/>
        </w:rPr>
      </w:pPr>
      <w:r w:rsidRPr="005D7F95">
        <w:t>Calder, Ryan</w:t>
      </w:r>
      <w:r>
        <w:t xml:space="preserve"> (2024)</w:t>
      </w:r>
      <w:r w:rsidRPr="005D7F95">
        <w:rPr>
          <w:i/>
          <w:iCs/>
        </w:rPr>
        <w:t xml:space="preserve"> The Paradox of Islamic Finance: How Shariah Scholars Reconcile Religion and Capitalism</w:t>
      </w:r>
      <w:r>
        <w:t>,</w:t>
      </w:r>
      <w:r w:rsidRPr="005D7F95">
        <w:t xml:space="preserve"> Princeton University Press</w:t>
      </w:r>
      <w:r>
        <w:t>.</w:t>
      </w:r>
    </w:p>
    <w:p w14:paraId="3249FDF3" w14:textId="77777777" w:rsidR="00A6303E" w:rsidRDefault="00A6303E" w:rsidP="00350CA6"/>
    <w:p w14:paraId="5BA015D0" w14:textId="77777777" w:rsidR="00350CA6" w:rsidRPr="00350CA6" w:rsidRDefault="00350CA6" w:rsidP="00350CA6">
      <w:r w:rsidRPr="00350CA6">
        <w:t xml:space="preserve">El-Gamal, Mahmoud (2008) </w:t>
      </w:r>
      <w:r w:rsidRPr="00350CA6">
        <w:rPr>
          <w:i/>
          <w:iCs/>
        </w:rPr>
        <w:t>Islamic Finance: Law, Economics, and Practice</w:t>
      </w:r>
      <w:r>
        <w:t>, Cambridge University Press.</w:t>
      </w:r>
    </w:p>
    <w:p w14:paraId="2771B1CB" w14:textId="77777777" w:rsidR="00350CA6" w:rsidRPr="00350CA6" w:rsidRDefault="00350CA6" w:rsidP="00350CA6"/>
    <w:p w14:paraId="4FBE7B6F" w14:textId="77777777" w:rsidR="00350CA6" w:rsidRDefault="00350CA6" w:rsidP="00350CA6">
      <w:r w:rsidRPr="00350CA6">
        <w:t>Khan, Sohaib</w:t>
      </w:r>
      <w:r>
        <w:t xml:space="preserve"> (</w:t>
      </w:r>
      <w:r w:rsidRPr="00350CA6">
        <w:t>2021</w:t>
      </w:r>
      <w:r>
        <w:t>)</w:t>
      </w:r>
      <w:r w:rsidRPr="00350CA6">
        <w:t xml:space="preserve"> “Making Islamic Finance in South Asia: The State, the Seminary, and the Business Corporation.” In </w:t>
      </w:r>
      <w:r w:rsidRPr="00350CA6">
        <w:rPr>
          <w:i/>
          <w:iCs/>
        </w:rPr>
        <w:t>Routledge Handbook of Islam in Asia</w:t>
      </w:r>
      <w:r w:rsidRPr="00350CA6">
        <w:t xml:space="preserve">, edited by Chiara </w:t>
      </w:r>
      <w:proofErr w:type="spellStart"/>
      <w:r w:rsidRPr="00350CA6">
        <w:t>Formich</w:t>
      </w:r>
      <w:r>
        <w:t>i</w:t>
      </w:r>
      <w:proofErr w:type="spellEnd"/>
      <w:r>
        <w:t>,</w:t>
      </w:r>
      <w:r w:rsidRPr="00350CA6">
        <w:t xml:space="preserve"> Routledge</w:t>
      </w:r>
      <w:r>
        <w:t>.</w:t>
      </w:r>
    </w:p>
    <w:p w14:paraId="59921E20" w14:textId="77777777" w:rsidR="00A6303E" w:rsidRDefault="00A6303E" w:rsidP="00350CA6"/>
    <w:p w14:paraId="559A926E" w14:textId="77777777" w:rsidR="00A6303E" w:rsidRDefault="00A6303E" w:rsidP="00A6303E">
      <w:r w:rsidRPr="005D7F95">
        <w:t xml:space="preserve">Maurer, Bill (2005) </w:t>
      </w:r>
      <w:r w:rsidRPr="005D7F95">
        <w:rPr>
          <w:i/>
          <w:iCs/>
        </w:rPr>
        <w:t>Mutual Life, Limited: Islamic Banking, Alternative Currencies, Lateral Reason</w:t>
      </w:r>
      <w:r w:rsidRPr="005D7F95">
        <w:t xml:space="preserve">, Princeton University Press. </w:t>
      </w:r>
    </w:p>
    <w:p w14:paraId="1ECE3A34" w14:textId="77777777" w:rsidR="00B31293" w:rsidRDefault="00B31293" w:rsidP="00A6303E"/>
    <w:p w14:paraId="38117D5E" w14:textId="1AC5F88B" w:rsidR="00B31293" w:rsidRDefault="00B31293" w:rsidP="00A6303E">
      <w:proofErr w:type="spellStart"/>
      <w:r>
        <w:t>Rudnyckyj</w:t>
      </w:r>
      <w:proofErr w:type="spellEnd"/>
      <w:r>
        <w:t xml:space="preserve">, </w:t>
      </w:r>
      <w:proofErr w:type="spellStart"/>
      <w:r>
        <w:t>Daromir</w:t>
      </w:r>
      <w:proofErr w:type="spellEnd"/>
      <w:r>
        <w:t xml:space="preserve"> (2011) </w:t>
      </w:r>
      <w:r>
        <w:rPr>
          <w:i/>
          <w:iCs/>
        </w:rPr>
        <w:t>Spiritual Economies: Islam, Globalization, and the Afterlife of Development</w:t>
      </w:r>
      <w:r>
        <w:t>, Cornell University Press</w:t>
      </w:r>
    </w:p>
    <w:p w14:paraId="26819EAA" w14:textId="77777777" w:rsidR="00B31293" w:rsidRDefault="00B31293" w:rsidP="00A6303E"/>
    <w:p w14:paraId="75998D99" w14:textId="3181FF45" w:rsidR="00B31293" w:rsidRDefault="00B31293" w:rsidP="00A6303E">
      <w:proofErr w:type="spellStart"/>
      <w:r>
        <w:t>Rudnyckyj</w:t>
      </w:r>
      <w:proofErr w:type="spellEnd"/>
      <w:r>
        <w:t xml:space="preserve">, </w:t>
      </w:r>
      <w:proofErr w:type="spellStart"/>
      <w:r>
        <w:t>Daromir</w:t>
      </w:r>
      <w:proofErr w:type="spellEnd"/>
      <w:r>
        <w:t xml:space="preserve"> (2018) </w:t>
      </w:r>
      <w:r>
        <w:rPr>
          <w:i/>
          <w:iCs/>
        </w:rPr>
        <w:t>Beyond Debt: Islamic Experiments in Global Finance</w:t>
      </w:r>
      <w:r>
        <w:t>, The University of Chicago Press</w:t>
      </w:r>
    </w:p>
    <w:p w14:paraId="0CB7B685" w14:textId="77777777" w:rsidR="008B41AE" w:rsidRDefault="008B41AE" w:rsidP="00A6303E"/>
    <w:p w14:paraId="6A1CBB36" w14:textId="6704E1A5" w:rsidR="008B41AE" w:rsidRPr="008B41AE" w:rsidRDefault="008B41AE" w:rsidP="008B41AE">
      <w:pPr>
        <w:rPr>
          <w:i/>
          <w:iCs/>
        </w:rPr>
      </w:pPr>
      <w:r w:rsidRPr="008B41AE">
        <w:t xml:space="preserve">Saeed, Abdullah </w:t>
      </w:r>
      <w:r>
        <w:t>(</w:t>
      </w:r>
      <w:r w:rsidRPr="008B41AE">
        <w:t>1999</w:t>
      </w:r>
      <w:r>
        <w:t>)</w:t>
      </w:r>
      <w:r w:rsidRPr="008B41AE">
        <w:rPr>
          <w:i/>
          <w:iCs/>
        </w:rPr>
        <w:t xml:space="preserve"> Islamic Banking and Interest: A Study of the Prohibition of </w:t>
      </w:r>
      <w:proofErr w:type="spellStart"/>
      <w:r w:rsidRPr="008B41AE">
        <w:rPr>
          <w:i/>
          <w:iCs/>
        </w:rPr>
        <w:t>Riba</w:t>
      </w:r>
      <w:proofErr w:type="spellEnd"/>
    </w:p>
    <w:p w14:paraId="36A153BF" w14:textId="0604C04E" w:rsidR="008B41AE" w:rsidRDefault="008B41AE" w:rsidP="008B41AE">
      <w:r w:rsidRPr="008B41AE">
        <w:rPr>
          <w:i/>
          <w:iCs/>
        </w:rPr>
        <w:t>and Its Contemporary Interpretation</w:t>
      </w:r>
      <w:r>
        <w:t xml:space="preserve">, </w:t>
      </w:r>
      <w:r w:rsidRPr="008B41AE">
        <w:t>Brill.</w:t>
      </w:r>
    </w:p>
    <w:p w14:paraId="5D75CB20" w14:textId="77777777" w:rsidR="002E06DF" w:rsidRDefault="002E06DF" w:rsidP="008B41AE"/>
    <w:p w14:paraId="7183EC3A" w14:textId="2AA662EE" w:rsidR="002E06DF" w:rsidRPr="002E06DF" w:rsidRDefault="002E06DF" w:rsidP="002E06DF">
      <w:r w:rsidRPr="002E06DF">
        <w:t xml:space="preserve">Siddiqi, Asma, ed. </w:t>
      </w:r>
      <w:r>
        <w:t>(</w:t>
      </w:r>
      <w:r w:rsidRPr="002E06DF">
        <w:t>2000</w:t>
      </w:r>
      <w:r>
        <w:t>)</w:t>
      </w:r>
      <w:r w:rsidRPr="002E06DF">
        <w:rPr>
          <w:i/>
          <w:iCs/>
        </w:rPr>
        <w:t xml:space="preserve"> Anthology of Islamic Banking</w:t>
      </w:r>
      <w:r>
        <w:t xml:space="preserve">, </w:t>
      </w:r>
      <w:r w:rsidRPr="002E06DF">
        <w:t>Institute of Islamic</w:t>
      </w:r>
    </w:p>
    <w:p w14:paraId="6D0A6CF8" w14:textId="434899F3" w:rsidR="002E06DF" w:rsidRPr="002E06DF" w:rsidRDefault="002E06DF" w:rsidP="002E06DF">
      <w:r w:rsidRPr="002E06DF">
        <w:t>Banking and Insurance</w:t>
      </w:r>
    </w:p>
    <w:p w14:paraId="7AC2CB45" w14:textId="77777777" w:rsidR="002E06DF" w:rsidRPr="002E06DF" w:rsidRDefault="002E06DF" w:rsidP="002E06DF">
      <w:pPr>
        <w:rPr>
          <w:i/>
          <w:iCs/>
        </w:rPr>
      </w:pPr>
    </w:p>
    <w:p w14:paraId="440368B2" w14:textId="403E4B19" w:rsidR="002E06DF" w:rsidRPr="002E06DF" w:rsidRDefault="002E06DF" w:rsidP="002E06DF">
      <w:r w:rsidRPr="002E06DF">
        <w:t xml:space="preserve">Siddiqi, Muhammad </w:t>
      </w:r>
      <w:proofErr w:type="spellStart"/>
      <w:r w:rsidRPr="002E06DF">
        <w:t>Nejatullah</w:t>
      </w:r>
      <w:proofErr w:type="spellEnd"/>
      <w:r>
        <w:t xml:space="preserve"> (</w:t>
      </w:r>
      <w:r w:rsidRPr="002E06DF">
        <w:t>1983</w:t>
      </w:r>
      <w:r>
        <w:t>)</w:t>
      </w:r>
      <w:r w:rsidRPr="002E06DF">
        <w:rPr>
          <w:i/>
          <w:iCs/>
        </w:rPr>
        <w:t xml:space="preserve"> Issues in Islamic Banking</w:t>
      </w:r>
      <w:r>
        <w:t>,</w:t>
      </w:r>
      <w:r w:rsidRPr="002E06DF">
        <w:rPr>
          <w:i/>
          <w:iCs/>
        </w:rPr>
        <w:t xml:space="preserve"> </w:t>
      </w:r>
      <w:r w:rsidRPr="002E06DF">
        <w:t>Islamic</w:t>
      </w:r>
    </w:p>
    <w:p w14:paraId="5EE7BDCD" w14:textId="51D43F38" w:rsidR="002E06DF" w:rsidRPr="002E06DF" w:rsidRDefault="002E06DF" w:rsidP="002E06DF">
      <w:r w:rsidRPr="002E06DF">
        <w:lastRenderedPageBreak/>
        <w:t>Foundation.</w:t>
      </w:r>
    </w:p>
    <w:p w14:paraId="7986C5B0" w14:textId="77777777" w:rsidR="00B31293" w:rsidRDefault="00B31293" w:rsidP="00A6303E"/>
    <w:p w14:paraId="34E1EF43" w14:textId="1C1D54D7" w:rsidR="00B31293" w:rsidRDefault="00B31293" w:rsidP="00A6303E">
      <w:r>
        <w:t xml:space="preserve">Sloan-White, Patricia (2017) </w:t>
      </w:r>
      <w:r>
        <w:rPr>
          <w:i/>
          <w:iCs/>
        </w:rPr>
        <w:t>Corporate Islam: Sharia and the Modern Workplace</w:t>
      </w:r>
      <w:r>
        <w:t>, Cambridge University Press</w:t>
      </w:r>
    </w:p>
    <w:p w14:paraId="49461375" w14:textId="77777777" w:rsidR="002E06DF" w:rsidRDefault="002E06DF" w:rsidP="00A6303E"/>
    <w:p w14:paraId="730DBB63" w14:textId="3CAA2E2B" w:rsidR="002E06DF" w:rsidRPr="002E06DF" w:rsidRDefault="002E06DF" w:rsidP="002E06DF">
      <w:pPr>
        <w:rPr>
          <w:i/>
          <w:iCs/>
        </w:rPr>
      </w:pPr>
      <w:r w:rsidRPr="002E06DF">
        <w:t>Vogel, Frank, and Samuel L. Hayes III</w:t>
      </w:r>
      <w:r>
        <w:t xml:space="preserve"> (</w:t>
      </w:r>
      <w:r w:rsidRPr="002E06DF">
        <w:t>1998</w:t>
      </w:r>
      <w:r>
        <w:t>)</w:t>
      </w:r>
      <w:r w:rsidRPr="002E06DF">
        <w:rPr>
          <w:i/>
          <w:iCs/>
        </w:rPr>
        <w:t xml:space="preserve"> Islamic Law and Finance: Religion,</w:t>
      </w:r>
    </w:p>
    <w:p w14:paraId="6BA6E503" w14:textId="696A31C9" w:rsidR="002E06DF" w:rsidRDefault="002E06DF" w:rsidP="002E06DF">
      <w:r w:rsidRPr="002E06DF">
        <w:rPr>
          <w:i/>
          <w:iCs/>
        </w:rPr>
        <w:t>Risk, and Return</w:t>
      </w:r>
      <w:r>
        <w:t xml:space="preserve">, </w:t>
      </w:r>
      <w:r w:rsidRPr="002E06DF">
        <w:t>Kluwer Law International.</w:t>
      </w:r>
    </w:p>
    <w:p w14:paraId="1A34B4E4" w14:textId="77777777" w:rsidR="002E06DF" w:rsidRDefault="002E06DF" w:rsidP="002E06DF"/>
    <w:p w14:paraId="44E36E58" w14:textId="68A7FB5E" w:rsidR="002E06DF" w:rsidRPr="002E06DF" w:rsidRDefault="002E06DF" w:rsidP="002E06DF">
      <w:proofErr w:type="spellStart"/>
      <w:r w:rsidRPr="002E06DF">
        <w:t>Warde</w:t>
      </w:r>
      <w:proofErr w:type="spellEnd"/>
      <w:r w:rsidRPr="002E06DF">
        <w:t xml:space="preserve">, Ibrahim </w:t>
      </w:r>
      <w:r>
        <w:t>(</w:t>
      </w:r>
      <w:r w:rsidRPr="002E06DF">
        <w:t>2000</w:t>
      </w:r>
      <w:r>
        <w:t>)</w:t>
      </w:r>
      <w:r w:rsidRPr="002E06DF">
        <w:rPr>
          <w:i/>
          <w:iCs/>
        </w:rPr>
        <w:t xml:space="preserve"> Islamic Finance in the Global Economy</w:t>
      </w:r>
      <w:r>
        <w:t xml:space="preserve">, </w:t>
      </w:r>
      <w:r w:rsidRPr="002E06DF">
        <w:t>Edinburgh</w:t>
      </w:r>
    </w:p>
    <w:p w14:paraId="38D9D630" w14:textId="640CF132" w:rsidR="002E06DF" w:rsidRPr="002E06DF" w:rsidRDefault="002E06DF" w:rsidP="002E06DF">
      <w:r w:rsidRPr="002E06DF">
        <w:t>University Press.</w:t>
      </w:r>
    </w:p>
    <w:p w14:paraId="25F079E0" w14:textId="77777777" w:rsidR="00ED6EE4" w:rsidRDefault="00ED6EE4" w:rsidP="00ED6EE4"/>
    <w:p w14:paraId="15806024" w14:textId="77777777" w:rsidR="0058287C" w:rsidRDefault="0058287C" w:rsidP="0058287C">
      <w:pPr>
        <w:rPr>
          <w:b/>
          <w:bCs/>
        </w:rPr>
      </w:pPr>
      <w:r>
        <w:rPr>
          <w:b/>
          <w:bCs/>
        </w:rPr>
        <w:t>Historical Perspectives</w:t>
      </w:r>
    </w:p>
    <w:p w14:paraId="64DABD77" w14:textId="77777777" w:rsidR="00B31293" w:rsidRPr="0058287C" w:rsidRDefault="00B31293" w:rsidP="0058287C">
      <w:pPr>
        <w:rPr>
          <w:b/>
          <w:bCs/>
        </w:rPr>
      </w:pPr>
    </w:p>
    <w:p w14:paraId="78F50FC7" w14:textId="77777777" w:rsidR="00A6303E" w:rsidRDefault="00A6303E" w:rsidP="00A6303E">
      <w:r w:rsidRPr="005D7F95">
        <w:t xml:space="preserve">Banaji, Jairus </w:t>
      </w:r>
      <w:r>
        <w:t xml:space="preserve">(2007) </w:t>
      </w:r>
      <w:r w:rsidRPr="005D7F95">
        <w:t xml:space="preserve">“Islam, the Mediterranean, and the Rise of Capitalism” </w:t>
      </w:r>
      <w:r w:rsidRPr="005D7F95">
        <w:rPr>
          <w:i/>
          <w:iCs/>
        </w:rPr>
        <w:t>Historical Materialism</w:t>
      </w:r>
      <w:r>
        <w:t>.</w:t>
      </w:r>
    </w:p>
    <w:p w14:paraId="6C6B492A" w14:textId="77777777" w:rsidR="00A6303E" w:rsidRDefault="00A6303E" w:rsidP="0058287C"/>
    <w:p w14:paraId="6AE2C478" w14:textId="77777777" w:rsidR="0058287C" w:rsidRDefault="0058287C" w:rsidP="0058287C">
      <w:r>
        <w:t xml:space="preserve">Benedikt Koehler (2014) </w:t>
      </w:r>
      <w:r w:rsidRPr="0058287C">
        <w:rPr>
          <w:i/>
          <w:iCs/>
        </w:rPr>
        <w:t>Early Islam and the Birth of Capitalism</w:t>
      </w:r>
      <w:r>
        <w:t>, Lexington Books.</w:t>
      </w:r>
    </w:p>
    <w:p w14:paraId="5750A739" w14:textId="77777777" w:rsidR="0058287C" w:rsidRDefault="0058287C" w:rsidP="0058287C"/>
    <w:p w14:paraId="04E24E1F" w14:textId="77777777" w:rsidR="00B31293" w:rsidRDefault="00B31293" w:rsidP="00B31293">
      <w:proofErr w:type="spellStart"/>
      <w:r w:rsidRPr="0058287C">
        <w:t>Bishara</w:t>
      </w:r>
      <w:proofErr w:type="spellEnd"/>
      <w:r>
        <w:t>,</w:t>
      </w:r>
      <w:r w:rsidRPr="0058287C">
        <w:t xml:space="preserve"> Fahad (2017) </w:t>
      </w:r>
      <w:r w:rsidRPr="0058287C">
        <w:rPr>
          <w:i/>
          <w:iCs/>
        </w:rPr>
        <w:t>A Sea of Debt: Law and Economic Life in the Western Indian Ocean, 1780-1950</w:t>
      </w:r>
      <w:r w:rsidRPr="0058287C">
        <w:t>, Cambridge University Press.</w:t>
      </w:r>
    </w:p>
    <w:p w14:paraId="31206AB2" w14:textId="77777777" w:rsidR="00B31293" w:rsidRDefault="00B31293" w:rsidP="00B31293"/>
    <w:p w14:paraId="6A0451D7" w14:textId="5FD5F3C6" w:rsidR="00B31293" w:rsidRDefault="00B31293" w:rsidP="00B31293">
      <w:r w:rsidRPr="00D23EDA">
        <w:t>Gran</w:t>
      </w:r>
      <w:r>
        <w:t>, Peter (1979)</w:t>
      </w:r>
      <w:r w:rsidRPr="00D23EDA">
        <w:t xml:space="preserve">, </w:t>
      </w:r>
      <w:r w:rsidRPr="00D23EDA">
        <w:rPr>
          <w:i/>
          <w:iCs/>
        </w:rPr>
        <w:t>Islamic Roots of Capitalism: Egypt, 1760-1840</w:t>
      </w:r>
      <w:r>
        <w:t xml:space="preserve">, </w:t>
      </w:r>
      <w:r w:rsidRPr="00D23EDA">
        <w:t>Syracuse University Press</w:t>
      </w:r>
    </w:p>
    <w:p w14:paraId="34512DF5" w14:textId="77777777" w:rsidR="00B31293" w:rsidRDefault="00B31293" w:rsidP="00B31293"/>
    <w:p w14:paraId="6B1F652D" w14:textId="54CF57F8" w:rsidR="00B31293" w:rsidRPr="0058287C" w:rsidRDefault="00B31293" w:rsidP="00B31293">
      <w:r w:rsidRPr="00D23EDA">
        <w:t>Green,</w:t>
      </w:r>
      <w:r>
        <w:t xml:space="preserve"> Nile (2011),</w:t>
      </w:r>
      <w:r w:rsidRPr="00D23EDA">
        <w:t xml:space="preserve"> </w:t>
      </w:r>
      <w:r w:rsidRPr="00D23EDA">
        <w:rPr>
          <w:i/>
          <w:iCs/>
        </w:rPr>
        <w:t>Bombay Islam: The Religious Economy of the West Indian Ocean, 1840-1915</w:t>
      </w:r>
      <w:r>
        <w:t xml:space="preserve">, </w:t>
      </w:r>
      <w:r w:rsidRPr="00D23EDA">
        <w:t>Cambridge University Press</w:t>
      </w:r>
      <w:r>
        <w:t>.</w:t>
      </w:r>
    </w:p>
    <w:p w14:paraId="621619A2" w14:textId="77777777" w:rsidR="00B31293" w:rsidRDefault="00B31293" w:rsidP="0058287C"/>
    <w:p w14:paraId="4C2C1816" w14:textId="77777777" w:rsidR="0058287C" w:rsidRDefault="0058287C" w:rsidP="0058287C">
      <w:proofErr w:type="spellStart"/>
      <w:r>
        <w:t>Rodinson</w:t>
      </w:r>
      <w:proofErr w:type="spellEnd"/>
      <w:r>
        <w:t xml:space="preserve">, Maxime (1973) </w:t>
      </w:r>
      <w:r w:rsidRPr="0058287C">
        <w:rPr>
          <w:i/>
          <w:iCs/>
        </w:rPr>
        <w:t>Islam and Capitalism</w:t>
      </w:r>
      <w:r>
        <w:t>, Random House.</w:t>
      </w:r>
    </w:p>
    <w:p w14:paraId="52A4F0CA" w14:textId="77777777" w:rsidR="0058287C" w:rsidRDefault="0058287C" w:rsidP="0058287C"/>
    <w:p w14:paraId="1CB64555" w14:textId="77777777" w:rsidR="002238C9" w:rsidRPr="002238C9" w:rsidRDefault="002238C9" w:rsidP="002238C9">
      <w:r w:rsidRPr="002238C9">
        <w:t xml:space="preserve">Sabra, Adam (2006) </w:t>
      </w:r>
      <w:r w:rsidRPr="002238C9">
        <w:rPr>
          <w:i/>
          <w:iCs/>
        </w:rPr>
        <w:t>Poverty and Charity in Medieval Islam, Mamluk Egypt, 1250–1517</w:t>
      </w:r>
      <w:r>
        <w:t>, Cambridge University Press.</w:t>
      </w:r>
    </w:p>
    <w:p w14:paraId="178EA074" w14:textId="77777777" w:rsidR="002238C9" w:rsidRDefault="002238C9" w:rsidP="0058287C"/>
    <w:p w14:paraId="55AE3C0F" w14:textId="77777777" w:rsidR="0058287C" w:rsidRPr="0058287C" w:rsidRDefault="0058287C" w:rsidP="0058287C">
      <w:proofErr w:type="spellStart"/>
      <w:r w:rsidRPr="0058287C">
        <w:t>Udovitch</w:t>
      </w:r>
      <w:proofErr w:type="spellEnd"/>
      <w:r w:rsidRPr="0058287C">
        <w:t>, Abraham</w:t>
      </w:r>
      <w:r>
        <w:t xml:space="preserve"> (1975)</w:t>
      </w:r>
      <w:r w:rsidRPr="0058287C">
        <w:t xml:space="preserve"> “Reflections on the Institutions of Credits and Banking in the Medieval Islamic Near East” </w:t>
      </w:r>
      <w:r w:rsidRPr="0058287C">
        <w:rPr>
          <w:i/>
          <w:iCs/>
        </w:rPr>
        <w:t xml:space="preserve">Studia </w:t>
      </w:r>
      <w:proofErr w:type="spellStart"/>
      <w:r w:rsidRPr="0058287C">
        <w:rPr>
          <w:i/>
          <w:iCs/>
        </w:rPr>
        <w:t>Islamica</w:t>
      </w:r>
      <w:proofErr w:type="spellEnd"/>
      <w:r w:rsidRPr="0058287C">
        <w:t>, No. 41 (1975): 5-21</w:t>
      </w:r>
      <w:r>
        <w:t>.</w:t>
      </w:r>
    </w:p>
    <w:p w14:paraId="1842F4F3" w14:textId="77777777" w:rsidR="0058287C" w:rsidRDefault="0058287C" w:rsidP="0058287C"/>
    <w:p w14:paraId="5BBBDE86" w14:textId="77777777" w:rsidR="005D7F95" w:rsidRPr="005D7F95" w:rsidRDefault="0058287C" w:rsidP="00A6303E">
      <w:proofErr w:type="spellStart"/>
      <w:r w:rsidRPr="0058287C">
        <w:t>Udovitch</w:t>
      </w:r>
      <w:proofErr w:type="spellEnd"/>
      <w:r>
        <w:t xml:space="preserve">, </w:t>
      </w:r>
      <w:r w:rsidRPr="0058287C">
        <w:t xml:space="preserve">Abraham (1970), </w:t>
      </w:r>
      <w:r w:rsidRPr="0058287C">
        <w:rPr>
          <w:i/>
          <w:iCs/>
        </w:rPr>
        <w:t>Partnership and Profit in Medieval Islam</w:t>
      </w:r>
      <w:r>
        <w:t>,</w:t>
      </w:r>
      <w:r w:rsidRPr="0058287C">
        <w:t xml:space="preserve"> Princeton University Press</w:t>
      </w:r>
      <w:r>
        <w:t>.</w:t>
      </w:r>
    </w:p>
    <w:p w14:paraId="5154A920" w14:textId="77777777" w:rsidR="005D7F95" w:rsidRDefault="005D7F95" w:rsidP="005D7F95"/>
    <w:p w14:paraId="37E9006D" w14:textId="77777777" w:rsidR="00A6303E" w:rsidRDefault="00A6303E" w:rsidP="00CF5342">
      <w:pPr>
        <w:rPr>
          <w:b/>
          <w:bCs/>
        </w:rPr>
      </w:pPr>
      <w:r w:rsidRPr="00A6303E">
        <w:rPr>
          <w:b/>
          <w:bCs/>
        </w:rPr>
        <w:t>Contemporary Contexts and Challenges</w:t>
      </w:r>
    </w:p>
    <w:p w14:paraId="317531F6" w14:textId="77777777" w:rsidR="002238C9" w:rsidRDefault="002238C9" w:rsidP="002238C9"/>
    <w:p w14:paraId="24F4DB7E" w14:textId="2DAFD8A2" w:rsidR="00B31293" w:rsidRDefault="00B31293" w:rsidP="00B31293">
      <w:proofErr w:type="spellStart"/>
      <w:r w:rsidRPr="005D7F95">
        <w:t>Bhandar</w:t>
      </w:r>
      <w:proofErr w:type="spellEnd"/>
      <w:r w:rsidRPr="005D7F95">
        <w:t xml:space="preserve">, Brenna (2023) </w:t>
      </w:r>
      <w:r w:rsidRPr="005D7F95">
        <w:rPr>
          <w:i/>
          <w:iCs/>
        </w:rPr>
        <w:t>Colonial Lives of Property: Law, Land, and Racial Regimes of Ownership</w:t>
      </w:r>
      <w:r w:rsidRPr="005D7F95">
        <w:t xml:space="preserve">, Duke University Press. </w:t>
      </w:r>
    </w:p>
    <w:p w14:paraId="58960F24" w14:textId="77777777" w:rsidR="00B31293" w:rsidRDefault="00B31293" w:rsidP="002238C9"/>
    <w:p w14:paraId="780A6CC0" w14:textId="60953EC6" w:rsidR="002238C9" w:rsidRPr="005D7F95" w:rsidRDefault="002238C9" w:rsidP="002238C9">
      <w:r w:rsidRPr="005D7F95">
        <w:t xml:space="preserve">Davis, </w:t>
      </w:r>
      <w:proofErr w:type="spellStart"/>
      <w:r w:rsidRPr="005D7F95">
        <w:t>Muriam</w:t>
      </w:r>
      <w:proofErr w:type="spellEnd"/>
      <w:r w:rsidRPr="005D7F95">
        <w:t xml:space="preserve"> </w:t>
      </w:r>
      <w:proofErr w:type="spellStart"/>
      <w:r w:rsidRPr="005D7F95">
        <w:t>Haleh</w:t>
      </w:r>
      <w:proofErr w:type="spellEnd"/>
      <w:r w:rsidRPr="005D7F95">
        <w:t xml:space="preserve"> (2022) </w:t>
      </w:r>
      <w:r w:rsidRPr="005D7F95">
        <w:rPr>
          <w:i/>
          <w:iCs/>
        </w:rPr>
        <w:t>Markets of Civilization: Islam and Racial Capitalism in Algeria</w:t>
      </w:r>
      <w:r>
        <w:t xml:space="preserve">, </w:t>
      </w:r>
      <w:r w:rsidRPr="005D7F95">
        <w:t>Duke University Press</w:t>
      </w:r>
      <w:r>
        <w:t>.</w:t>
      </w:r>
      <w:r w:rsidRPr="005D7F95">
        <w:t xml:space="preserve"> </w:t>
      </w:r>
    </w:p>
    <w:p w14:paraId="70433773" w14:textId="77777777" w:rsidR="002238C9" w:rsidRDefault="002238C9" w:rsidP="00A6303E"/>
    <w:p w14:paraId="5DB320A6" w14:textId="77777777" w:rsidR="00A6303E" w:rsidRDefault="00A6303E" w:rsidP="00A6303E">
      <w:proofErr w:type="spellStart"/>
      <w:r w:rsidRPr="005D7F95">
        <w:lastRenderedPageBreak/>
        <w:t>Kuran</w:t>
      </w:r>
      <w:proofErr w:type="spellEnd"/>
      <w:r w:rsidRPr="005D7F95">
        <w:t xml:space="preserve">, Timur </w:t>
      </w:r>
      <w:r>
        <w:t xml:space="preserve">(2011) </w:t>
      </w:r>
      <w:r w:rsidRPr="005D7F95">
        <w:rPr>
          <w:i/>
          <w:iCs/>
        </w:rPr>
        <w:t>The Long Divergence: How Islamic Law Held Back the Middle East</w:t>
      </w:r>
      <w:r>
        <w:t xml:space="preserve">, </w:t>
      </w:r>
      <w:r w:rsidRPr="005D7F95">
        <w:t>Princeton University Press</w:t>
      </w:r>
      <w:r>
        <w:t>.</w:t>
      </w:r>
    </w:p>
    <w:p w14:paraId="4EF60922" w14:textId="77777777" w:rsidR="00B31293" w:rsidRDefault="00B31293" w:rsidP="00A6303E"/>
    <w:p w14:paraId="7809056E" w14:textId="3AA4F77C" w:rsidR="00B31293" w:rsidRPr="00B31293" w:rsidRDefault="00B31293" w:rsidP="00A6303E">
      <w:r>
        <w:t xml:space="preserve">Mitchell, Timothy (2011) </w:t>
      </w:r>
      <w:r>
        <w:rPr>
          <w:i/>
          <w:iCs/>
        </w:rPr>
        <w:t>Carbon Democracy: Political Power in the Age of Oil</w:t>
      </w:r>
      <w:r>
        <w:t>, Verso Books</w:t>
      </w:r>
    </w:p>
    <w:p w14:paraId="3BF87378" w14:textId="77777777" w:rsidR="00A6303E" w:rsidRDefault="00A6303E" w:rsidP="00A6303E"/>
    <w:p w14:paraId="4572A367" w14:textId="77777777" w:rsidR="00A6303E" w:rsidRPr="005D7F95" w:rsidRDefault="00A6303E" w:rsidP="00A6303E">
      <w:r w:rsidRPr="005D7F95">
        <w:t xml:space="preserve">Tripp, Charles (2006) </w:t>
      </w:r>
      <w:r w:rsidRPr="005D7F95">
        <w:rPr>
          <w:i/>
          <w:iCs/>
        </w:rPr>
        <w:t>Islam and the Moral Economy: The Challenge of Capitalism</w:t>
      </w:r>
      <w:r>
        <w:t xml:space="preserve">, </w:t>
      </w:r>
      <w:r w:rsidRPr="005D7F95">
        <w:t>Cambridge University Press</w:t>
      </w:r>
      <w:r>
        <w:t>.</w:t>
      </w:r>
    </w:p>
    <w:p w14:paraId="59F373F8" w14:textId="77777777" w:rsidR="00A6303E" w:rsidRDefault="00A6303E" w:rsidP="005D7F95">
      <w:pPr>
        <w:rPr>
          <w:b/>
          <w:bCs/>
        </w:rPr>
      </w:pPr>
    </w:p>
    <w:p w14:paraId="6BB4CADB" w14:textId="77777777" w:rsidR="008D3A7F" w:rsidRDefault="008D3A7F" w:rsidP="005D7F95">
      <w:pPr>
        <w:rPr>
          <w:b/>
          <w:bCs/>
        </w:rPr>
      </w:pPr>
      <w:r>
        <w:rPr>
          <w:b/>
          <w:bCs/>
        </w:rPr>
        <w:t>Community Guides</w:t>
      </w:r>
      <w:r w:rsidR="003E5F7B">
        <w:rPr>
          <w:b/>
          <w:bCs/>
        </w:rPr>
        <w:t xml:space="preserve"> and Perspectives</w:t>
      </w:r>
    </w:p>
    <w:p w14:paraId="0F63AAA2" w14:textId="77777777" w:rsidR="00B31293" w:rsidRDefault="00B31293" w:rsidP="005D7F95">
      <w:pPr>
        <w:rPr>
          <w:b/>
          <w:bCs/>
        </w:rPr>
      </w:pPr>
    </w:p>
    <w:p w14:paraId="11D724A1" w14:textId="77777777" w:rsidR="00AE1CBB" w:rsidRDefault="00AE1CBB" w:rsidP="00AE1CBB">
      <w:r>
        <w:t xml:space="preserve">Believers Bail Out: </w:t>
      </w:r>
      <w:hyperlink r:id="rId9" w:anchor="learn" w:history="1">
        <w:r w:rsidRPr="003A3A42">
          <w:rPr>
            <w:rStyle w:val="Hyperlink"/>
          </w:rPr>
          <w:t>https://believersbailout.org/#learn</w:t>
        </w:r>
      </w:hyperlink>
    </w:p>
    <w:p w14:paraId="05A4EBB7" w14:textId="77777777" w:rsidR="00AE1CBB" w:rsidRDefault="00AE1CBB" w:rsidP="00AE1CBB"/>
    <w:p w14:paraId="22F379F0" w14:textId="77777777" w:rsidR="008D3A7F" w:rsidRDefault="008D3A7F" w:rsidP="008D3A7F">
      <w:r w:rsidRPr="008D3A7F">
        <w:t>Bradford, Joe W. (2015) </w:t>
      </w:r>
      <w:r w:rsidRPr="008D3A7F">
        <w:rPr>
          <w:i/>
          <w:iCs/>
        </w:rPr>
        <w:t>Simple Zakat Guide: Understand and Calculate Your Zakat</w:t>
      </w:r>
      <w:r w:rsidRPr="008D3A7F">
        <w:t xml:space="preserve">, </w:t>
      </w:r>
      <w:proofErr w:type="spellStart"/>
      <w:r w:rsidRPr="008D3A7F">
        <w:t>Origem</w:t>
      </w:r>
      <w:proofErr w:type="spellEnd"/>
      <w:r w:rsidRPr="008D3A7F">
        <w:t xml:space="preserve"> Publishing.</w:t>
      </w:r>
    </w:p>
    <w:p w14:paraId="7199B756" w14:textId="77777777" w:rsidR="008D3A7F" w:rsidRDefault="008D3A7F" w:rsidP="008D3A7F"/>
    <w:p w14:paraId="311B6590" w14:textId="77777777" w:rsidR="008D3A7F" w:rsidRDefault="008D3A7F" w:rsidP="003E5F7B">
      <w:r w:rsidRPr="00AE1CBB">
        <w:t>Bradford, Joe W. (</w:t>
      </w:r>
      <w:r w:rsidR="00AE1CBB" w:rsidRPr="00AE1CBB">
        <w:t xml:space="preserve">2022) </w:t>
      </w:r>
      <w:r w:rsidR="00AE1CBB" w:rsidRPr="00AE1CBB">
        <w:rPr>
          <w:i/>
          <w:iCs/>
        </w:rPr>
        <w:t>40 Hadith on Wealth and Earning</w:t>
      </w:r>
      <w:r w:rsidR="00AE1CBB">
        <w:t xml:space="preserve">. </w:t>
      </w:r>
      <w:proofErr w:type="spellStart"/>
      <w:r w:rsidR="00AE1CBB" w:rsidRPr="00AE1CBB">
        <w:t>Origem</w:t>
      </w:r>
      <w:proofErr w:type="spellEnd"/>
      <w:r w:rsidR="00AE1CBB" w:rsidRPr="00AE1CBB">
        <w:t xml:space="preserve"> Publishing.</w:t>
      </w:r>
    </w:p>
    <w:p w14:paraId="031420CE" w14:textId="77777777" w:rsidR="008D3A7F" w:rsidRDefault="008D3A7F" w:rsidP="008D3A7F"/>
    <w:p w14:paraId="363B29FF" w14:textId="77777777" w:rsidR="008D3A7F" w:rsidRPr="008D3A7F" w:rsidRDefault="008D3A7F" w:rsidP="008D3A7F">
      <w:r w:rsidRPr="008D3A7F">
        <w:t xml:space="preserve">Mirza, M. Yaqub (2014) </w:t>
      </w:r>
      <w:r w:rsidRPr="008D3A7F">
        <w:rPr>
          <w:i/>
          <w:iCs/>
        </w:rPr>
        <w:t>Five Pillars of Prosperity: Essentials of Faith-Based Wealth Building</w:t>
      </w:r>
      <w:r>
        <w:t>, White Cloud Press.</w:t>
      </w:r>
    </w:p>
    <w:p w14:paraId="16C6E718" w14:textId="77777777" w:rsidR="008D3A7F" w:rsidRPr="008D3A7F" w:rsidRDefault="008D3A7F" w:rsidP="008D3A7F"/>
    <w:p w14:paraId="679C4AD3" w14:textId="77777777" w:rsidR="008D3A7F" w:rsidRPr="008D3A7F" w:rsidRDefault="008D3A7F" w:rsidP="008D3A7F">
      <w:r w:rsidRPr="008D3A7F">
        <w:t xml:space="preserve">Mirza, M. Yaqub and Gary Moore (2022) </w:t>
      </w:r>
      <w:r w:rsidRPr="008D3A7F">
        <w:rPr>
          <w:i/>
          <w:iCs/>
        </w:rPr>
        <w:t>Heavenly Returns: What the Abrahamic Faiths Teach Us about Financial &amp; Spiritual Well-Being</w:t>
      </w:r>
      <w:r>
        <w:t>, Center for Islam in the Contemporary World.</w:t>
      </w:r>
    </w:p>
    <w:p w14:paraId="71EF68F3" w14:textId="77777777" w:rsidR="008D3A7F" w:rsidRPr="008D3A7F" w:rsidRDefault="008D3A7F" w:rsidP="008D3A7F"/>
    <w:sectPr w:rsidR="008D3A7F" w:rsidRPr="008D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5164"/>
    <w:multiLevelType w:val="multilevel"/>
    <w:tmpl w:val="826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72379"/>
    <w:multiLevelType w:val="multilevel"/>
    <w:tmpl w:val="1D94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132436">
    <w:abstractNumId w:val="0"/>
  </w:num>
  <w:num w:numId="2" w16cid:durableId="67970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B"/>
    <w:rsid w:val="00057B10"/>
    <w:rsid w:val="002238C9"/>
    <w:rsid w:val="002E06DF"/>
    <w:rsid w:val="00350CA6"/>
    <w:rsid w:val="003E5F7B"/>
    <w:rsid w:val="00411680"/>
    <w:rsid w:val="0041574C"/>
    <w:rsid w:val="0050270F"/>
    <w:rsid w:val="0058287C"/>
    <w:rsid w:val="005D7F95"/>
    <w:rsid w:val="007E0F44"/>
    <w:rsid w:val="00836BEF"/>
    <w:rsid w:val="008B41AE"/>
    <w:rsid w:val="008D3A7F"/>
    <w:rsid w:val="00A6303E"/>
    <w:rsid w:val="00AE1CBB"/>
    <w:rsid w:val="00B31293"/>
    <w:rsid w:val="00C23B34"/>
    <w:rsid w:val="00C45709"/>
    <w:rsid w:val="00CF5342"/>
    <w:rsid w:val="00DB31AB"/>
    <w:rsid w:val="00DF1B23"/>
    <w:rsid w:val="00DF5439"/>
    <w:rsid w:val="00E22A93"/>
    <w:rsid w:val="00EC6E35"/>
    <w:rsid w:val="00ED6EE4"/>
    <w:rsid w:val="00EE0965"/>
    <w:rsid w:val="00F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004CD"/>
  <w15:chartTrackingRefBased/>
  <w15:docId w15:val="{A3BAF1E4-5025-D24F-BF9A-7E76ACBF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3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50C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E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C6E3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C6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6EE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350CA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350CA6"/>
  </w:style>
  <w:style w:type="character" w:customStyle="1" w:styleId="apple-converted-space">
    <w:name w:val="apple-converted-space"/>
    <w:basedOn w:val="DefaultParagraphFont"/>
    <w:rsid w:val="008D3A7F"/>
  </w:style>
  <w:style w:type="paragraph" w:customStyle="1" w:styleId="nova-legacy-e-listitem">
    <w:name w:val="nova-legacy-e-list__item"/>
    <w:basedOn w:val="Normal"/>
    <w:rsid w:val="003E5F7B"/>
    <w:pPr>
      <w:spacing w:before="100" w:beforeAutospacing="1" w:after="100" w:afterAutospacing="1"/>
    </w:pPr>
  </w:style>
  <w:style w:type="character" w:customStyle="1" w:styleId="Subtitle1">
    <w:name w:val="Subtitle1"/>
    <w:basedOn w:val="DefaultParagraphFont"/>
    <w:rsid w:val="002238C9"/>
  </w:style>
  <w:style w:type="character" w:customStyle="1" w:styleId="contributors">
    <w:name w:val="contributors"/>
    <w:basedOn w:val="DefaultParagraphFont"/>
    <w:rsid w:val="002238C9"/>
  </w:style>
  <w:style w:type="character" w:customStyle="1" w:styleId="maintitle">
    <w:name w:val="maintitle"/>
    <w:basedOn w:val="DefaultParagraphFont"/>
    <w:rsid w:val="002238C9"/>
  </w:style>
  <w:style w:type="character" w:customStyle="1" w:styleId="editors">
    <w:name w:val="editors"/>
    <w:basedOn w:val="DefaultParagraphFont"/>
    <w:rsid w:val="002238C9"/>
  </w:style>
  <w:style w:type="character" w:customStyle="1" w:styleId="series-title">
    <w:name w:val="series-title"/>
    <w:basedOn w:val="DefaultParagraphFont"/>
    <w:rsid w:val="002238C9"/>
  </w:style>
  <w:style w:type="character" w:customStyle="1" w:styleId="print-publication-date">
    <w:name w:val="print-publication-date"/>
    <w:basedOn w:val="DefaultParagraphFont"/>
    <w:rsid w:val="002238C9"/>
  </w:style>
  <w:style w:type="character" w:customStyle="1" w:styleId="online-edition">
    <w:name w:val="online-edition"/>
    <w:basedOn w:val="DefaultParagraphFont"/>
    <w:rsid w:val="002238C9"/>
  </w:style>
  <w:style w:type="character" w:customStyle="1" w:styleId="containing-site">
    <w:name w:val="containing-site"/>
    <w:basedOn w:val="DefaultParagraphFont"/>
    <w:rsid w:val="002238C9"/>
  </w:style>
  <w:style w:type="character" w:customStyle="1" w:styleId="online-publication-date">
    <w:name w:val="online-publication-date"/>
    <w:basedOn w:val="DefaultParagraphFont"/>
    <w:rsid w:val="002238C9"/>
  </w:style>
  <w:style w:type="character" w:customStyle="1" w:styleId="accessed-date">
    <w:name w:val="accessed-date"/>
    <w:basedOn w:val="DefaultParagraphFont"/>
    <w:rsid w:val="0022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f.ssrc.org/2019/08/21/translating-muslim-giving-into-social-entrepreneursh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xfordre.com/religion/display/10.1093/acrefore/9780199340378.001.0001/acrefore-9780199340378-e-8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lanthropy.indianapolis.iu.edu/institutes/muslim-initiative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3/oxfordhb/9780192894328.013.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ieversbailou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Nguyen</dc:creator>
  <cp:keywords/>
  <dc:description/>
  <cp:lastModifiedBy>Martin Nguyen</cp:lastModifiedBy>
  <cp:revision>13</cp:revision>
  <dcterms:created xsi:type="dcterms:W3CDTF">2024-07-27T00:16:00Z</dcterms:created>
  <dcterms:modified xsi:type="dcterms:W3CDTF">2024-08-22T12:42:00Z</dcterms:modified>
</cp:coreProperties>
</file>